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36" w:rsidRPr="007D5B36" w:rsidRDefault="007D5B36" w:rsidP="007D5B36">
      <w:pPr>
        <w:shd w:val="clear" w:color="auto" w:fill="FFFFFF"/>
        <w:spacing w:after="750" w:line="240" w:lineRule="auto"/>
        <w:jc w:val="center"/>
        <w:outlineLvl w:val="0"/>
        <w:rPr>
          <w:rFonts w:ascii="Helvetica" w:eastAsia="Times New Roman" w:hAnsi="Helvetica" w:cs="Helvetica"/>
          <w:caps/>
          <w:kern w:val="36"/>
          <w:sz w:val="50"/>
          <w:szCs w:val="50"/>
          <w:lang w:val="ru-RU"/>
        </w:rPr>
      </w:pPr>
      <w:r w:rsidRPr="007D5B36">
        <w:rPr>
          <w:rFonts w:ascii="Helvetica" w:eastAsia="Times New Roman" w:hAnsi="Helvetica" w:cs="Helvetica"/>
          <w:caps/>
          <w:kern w:val="36"/>
          <w:sz w:val="50"/>
          <w:szCs w:val="50"/>
          <w:lang w:val="ru-RU"/>
        </w:rPr>
        <w:t>ПРОТИДІЯ КОРУПЦІЇ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Головний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спеціаліст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із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запобігання і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виявлення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Ніжинської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районної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державної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адміністрації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співпрацює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 особами,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які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повідомляють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про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можливі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факти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корупційних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або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пов’язаних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корупцією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правопорушень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інших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Закону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України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«Про запобігання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».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разі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коли Вам стали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відомі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можливі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факти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антикорупційного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законодавства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працівниками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uk-UA"/>
        </w:rPr>
        <w:t>Ніжинської районної</w:t>
      </w:r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державної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адміністрації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та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її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структурних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підрозділів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за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наявності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обґрунтованого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переконання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що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інформація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є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достовірною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Ви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зможете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повідомити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це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за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допомогою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:</w:t>
      </w:r>
    </w:p>
    <w:p w:rsidR="007D5B36" w:rsidRPr="007D5B36" w:rsidRDefault="007D5B36" w:rsidP="007D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електронної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пошти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на адресу: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hyperlink r:id="rId5" w:history="1">
        <w:r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</w:rPr>
          <w:t>neadm</w:t>
        </w:r>
        <w:r w:rsidRPr="007D5B36"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  <w:lang w:val="ru-RU"/>
          </w:rPr>
          <w:t>_</w:t>
        </w:r>
        <w:r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</w:rPr>
          <w:t>post</w:t>
        </w:r>
        <w:r w:rsidRPr="007D5B36"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  <w:lang w:val="ru-RU"/>
          </w:rPr>
          <w:t>@</w:t>
        </w:r>
        <w:r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</w:rPr>
          <w:t>cg</w:t>
        </w:r>
        <w:r w:rsidRPr="007D5B36"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</w:rPr>
          <w:t>gov</w:t>
        </w:r>
        <w:r w:rsidRPr="007D5B36"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  <w:lang w:val="ru-RU"/>
          </w:rPr>
          <w:t>.</w:t>
        </w:r>
        <w:r>
          <w:rPr>
            <w:rStyle w:val="a4"/>
            <w:rFonts w:ascii="Helvetica" w:hAnsi="Helvetica" w:cs="Helvetica"/>
            <w:color w:val="333333"/>
            <w:bdr w:val="none" w:sz="0" w:space="0" w:color="auto" w:frame="1"/>
            <w:shd w:val="clear" w:color="auto" w:fill="FFFFFF"/>
          </w:rPr>
          <w:t>ua</w:t>
        </w:r>
        <w:r w:rsidRPr="007D5B36">
          <w:rPr>
            <w:rFonts w:ascii="Helvetica" w:eastAsia="Times New Roman" w:hAnsi="Helvetica" w:cs="Helvetica"/>
            <w:b/>
            <w:bCs/>
            <w:color w:val="0D6EFD"/>
            <w:sz w:val="26"/>
            <w:szCs w:val="26"/>
            <w:u w:val="single"/>
            <w:lang w:val="ru-RU"/>
          </w:rPr>
          <w:t>;</w:t>
        </w:r>
      </w:hyperlink>
    </w:p>
    <w:p w:rsidR="007D5B36" w:rsidRPr="007D5B36" w:rsidRDefault="007D5B36" w:rsidP="007D5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за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телефоном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</w:rPr>
        <w:t>: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uk-UA"/>
        </w:rPr>
        <w:t>7-31-29</w:t>
      </w:r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val="uk-UA"/>
        </w:rPr>
      </w:pPr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Режим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роботи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телефонної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лінії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щоденною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перервою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з 1</w:t>
      </w:r>
      <w:r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3</w:t>
      </w:r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год. до 1</w:t>
      </w:r>
      <w:r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3</w:t>
      </w:r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 xml:space="preserve"> год. 45 </w:t>
      </w:r>
      <w:proofErr w:type="spellStart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хв</w:t>
      </w:r>
      <w:proofErr w:type="spellEnd"/>
      <w:r w:rsidRPr="007D5B36">
        <w:rPr>
          <w:rFonts w:ascii="Helvetica" w:eastAsia="Times New Roman" w:hAnsi="Helvetica" w:cs="Helvetica"/>
          <w:i/>
          <w:iCs/>
          <w:color w:val="000000"/>
          <w:sz w:val="26"/>
          <w:szCs w:val="26"/>
          <w:lang w:val="ru-RU"/>
        </w:rPr>
        <w:t>:</w:t>
      </w:r>
    </w:p>
    <w:p w:rsidR="007D5B36" w:rsidRPr="007D5B36" w:rsidRDefault="007D5B36" w:rsidP="007D5B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понеділок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’</w:t>
      </w:r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ятниця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: з 8-ї год. до 17 год,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Інформація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може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надаватися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також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анонімно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Анонімне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про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вимог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антикорупційного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законодавства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підлягатиме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розгляду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якщо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зазначена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в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ньому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інформація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стосується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конкретної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особи,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містить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фактичні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дані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які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можуть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бути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перевірені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.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Анонімне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не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може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розглядатись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як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звернення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громадян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відповідно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до Закону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України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«Про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звернення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громадян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», а тому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його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надання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не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обумовлює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обов’язкової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підготовки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відповіді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заявнику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Надана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Вами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інформація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використовуватиметься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керівництвом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Ніжинської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районної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державної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адміністрації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як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джерело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для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прийняття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рішення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щодо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необхідності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проведення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перевірки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або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іншого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реагування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відповідно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до Закону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України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«Про запобігання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».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Інформація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повідомленні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про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корупцію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 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має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містити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одну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або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декілька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з таких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ознак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: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обмежень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щодо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отримання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подарунка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передбачені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статтею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23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Закону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запобігання та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врегулювання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конфлікту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інтересів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встановлених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Законом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обмежень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щодо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одержання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пільг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послуг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і майна органами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державної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влади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та органами місцевого самоврядування;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lastRenderedPageBreak/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вимог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щодо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обмеження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спільної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роботи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близьких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осіб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передбачені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статтею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27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Закону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вимог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стосовно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обмеження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щодо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сумісництва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та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суміщення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іншими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видами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діяльності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передбачені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статтею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 25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Закону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недотримання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актів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законодавства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питань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етичної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поведінки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вимог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фінансового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контролю,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передбаченого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статтями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45-46, 48-52 Закону;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пов’язані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організацією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роботи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із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запобігання і виявлення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;</w:t>
      </w:r>
    </w:p>
    <w:p w:rsidR="007D5B36" w:rsidRPr="007D5B36" w:rsidRDefault="007D5B36" w:rsidP="007D5B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вимог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проведення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спеціальної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перевірки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передбаченої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статтею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 xml:space="preserve">56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Закону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УВАГА!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підлягають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розгляду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 </w:t>
      </w:r>
      <w:proofErr w:type="spellStart"/>
      <w:proofErr w:type="gram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наявності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таких</w:t>
      </w:r>
      <w:proofErr w:type="gram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реквізитів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:</w:t>
      </w:r>
    </w:p>
    <w:p w:rsidR="007D5B36" w:rsidRPr="007D5B36" w:rsidRDefault="007D5B36" w:rsidP="007D5B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прізвища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ім’я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по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батькові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особи, яка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ймовірно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вчинила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правопорушення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її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посада та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місце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роботи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;</w:t>
      </w:r>
    </w:p>
    <w:p w:rsidR="007D5B36" w:rsidRPr="007D5B36" w:rsidRDefault="007D5B36" w:rsidP="007D5B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тексту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що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містить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інформацію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про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факти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вчинення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корупційного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або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пов’язаного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корупцією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правопорушення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іншого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порушення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Закону, яка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може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бути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перевірена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;</w:t>
      </w:r>
    </w:p>
    <w:p w:rsidR="007D5B36" w:rsidRPr="007D5B36" w:rsidRDefault="007D5B36" w:rsidP="007D5B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прізвища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ім’я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по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батькові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адреси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та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підпису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особи, яка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надіслала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(автор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).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Звертаємо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увагу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що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повідомлення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які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надходять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через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офіційний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веб-сайт,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електронну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пошту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Ніжинської</w:t>
      </w:r>
      <w:proofErr w:type="spellEnd"/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районної</w:t>
      </w:r>
      <w:bookmarkStart w:id="0" w:name="_GoBack"/>
      <w:bookmarkEnd w:id="0"/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державної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адміністрації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,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направляються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з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підписом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у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сканованому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вигляді</w:t>
      </w:r>
      <w:proofErr w:type="spellEnd"/>
      <w:r w:rsidRPr="007D5B36">
        <w:rPr>
          <w:rFonts w:ascii="Helvetica" w:eastAsia="Times New Roman" w:hAnsi="Helvetica" w:cs="Helvetica"/>
          <w:b/>
          <w:bCs/>
          <w:color w:val="000000"/>
          <w:sz w:val="26"/>
          <w:szCs w:val="26"/>
          <w:lang w:val="ru-RU"/>
        </w:rPr>
        <w:t>.</w:t>
      </w:r>
    </w:p>
    <w:p w:rsidR="007D5B36" w:rsidRPr="007D5B36" w:rsidRDefault="007D5B36" w:rsidP="007D5B36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26"/>
          <w:szCs w:val="26"/>
          <w:lang w:val="ru-RU"/>
        </w:rPr>
      </w:pP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Вимоги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до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анонімних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повідомлень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про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та порядок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їх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розгляду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визначаються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частиною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п’ятою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статті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53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України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 xml:space="preserve"> «Про запобігання </w:t>
      </w:r>
      <w:proofErr w:type="spellStart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корупції</w:t>
      </w:r>
      <w:proofErr w:type="spellEnd"/>
      <w:r w:rsidRPr="007D5B36">
        <w:rPr>
          <w:rFonts w:ascii="Helvetica" w:eastAsia="Times New Roman" w:hAnsi="Helvetica" w:cs="Helvetica"/>
          <w:color w:val="000000"/>
          <w:sz w:val="26"/>
          <w:szCs w:val="26"/>
          <w:lang w:val="ru-RU"/>
        </w:rPr>
        <w:t>».</w:t>
      </w:r>
    </w:p>
    <w:p w:rsidR="004B184D" w:rsidRPr="007D5B36" w:rsidRDefault="007D5B36">
      <w:pPr>
        <w:rPr>
          <w:lang w:val="ru-RU"/>
        </w:rPr>
      </w:pPr>
    </w:p>
    <w:sectPr w:rsidR="004B184D" w:rsidRPr="007D5B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DBC"/>
    <w:multiLevelType w:val="multilevel"/>
    <w:tmpl w:val="458E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7F489B"/>
    <w:multiLevelType w:val="multilevel"/>
    <w:tmpl w:val="4B5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546869"/>
    <w:multiLevelType w:val="multilevel"/>
    <w:tmpl w:val="C646F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61973"/>
    <w:multiLevelType w:val="multilevel"/>
    <w:tmpl w:val="E81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6"/>
    <w:rsid w:val="006264C0"/>
    <w:rsid w:val="007D5B36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BDE3"/>
  <w15:chartTrackingRefBased/>
  <w15:docId w15:val="{530E71BF-6750-4897-A2C0-45D8EA5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B36"/>
    <w:rPr>
      <w:b/>
      <w:bCs/>
    </w:rPr>
  </w:style>
  <w:style w:type="character" w:styleId="a5">
    <w:name w:val="Emphasis"/>
    <w:basedOn w:val="a0"/>
    <w:uiPriority w:val="20"/>
    <w:qFormat/>
    <w:rsid w:val="007D5B36"/>
    <w:rPr>
      <w:i/>
      <w:iCs/>
    </w:rPr>
  </w:style>
  <w:style w:type="character" w:styleId="a6">
    <w:name w:val="Hyperlink"/>
    <w:basedOn w:val="a0"/>
    <w:uiPriority w:val="99"/>
    <w:semiHidden/>
    <w:unhideWhenUsed/>
    <w:rsid w:val="007D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4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ikor@k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2022-08-30T07:56:00Z</dcterms:created>
  <dcterms:modified xsi:type="dcterms:W3CDTF">2022-08-30T08:05:00Z</dcterms:modified>
</cp:coreProperties>
</file>